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A3" w:rsidRPr="00573A10" w:rsidRDefault="000221A6" w:rsidP="00F94AD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CQN</w:t>
      </w:r>
      <w:r w:rsidR="005B0AA3" w:rsidRPr="00573A10">
        <w:rPr>
          <w:rFonts w:ascii="Arial" w:hAnsi="Arial" w:cs="Arial"/>
          <w:b/>
          <w:sz w:val="20"/>
          <w:szCs w:val="20"/>
        </w:rPr>
        <w:t xml:space="preserve">: </w:t>
      </w:r>
      <w:bookmarkStart w:id="0" w:name="_GoBack"/>
      <w:r w:rsidR="00A50C0B">
        <w:rPr>
          <w:rFonts w:ascii="Arial" w:hAnsi="Arial" w:cs="Arial"/>
          <w:b/>
          <w:sz w:val="20"/>
          <w:szCs w:val="20"/>
        </w:rPr>
        <w:t>Board Resolution</w:t>
      </w:r>
      <w:bookmarkEnd w:id="0"/>
    </w:p>
    <w:p w:rsidR="005B0AA3" w:rsidRPr="00573A10" w:rsidRDefault="005B0AA3" w:rsidP="00F94AD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B0AA3" w:rsidRPr="00573A10" w:rsidRDefault="00A50C0B" w:rsidP="00F94AD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13/11</w:t>
      </w:r>
      <w:r w:rsidR="005B0AA3" w:rsidRPr="00573A10">
        <w:rPr>
          <w:rFonts w:ascii="Arial" w:hAnsi="Arial" w:cs="Arial"/>
          <w:sz w:val="20"/>
          <w:szCs w:val="20"/>
        </w:rPr>
        <w:t xml:space="preserve">/2020, </w:t>
      </w:r>
      <w:proofErr w:type="spellStart"/>
      <w:r w:rsidR="005B0AA3" w:rsidRPr="00573A10">
        <w:rPr>
          <w:rFonts w:ascii="Arial" w:hAnsi="Arial" w:cs="Arial"/>
          <w:sz w:val="20"/>
          <w:szCs w:val="20"/>
        </w:rPr>
        <w:t>Quang</w:t>
      </w:r>
      <w:proofErr w:type="spellEnd"/>
      <w:r w:rsidR="005B0AA3" w:rsidRPr="00573A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0AA3" w:rsidRPr="00573A10">
        <w:rPr>
          <w:rFonts w:ascii="Arial" w:hAnsi="Arial" w:cs="Arial"/>
          <w:sz w:val="20"/>
          <w:szCs w:val="20"/>
        </w:rPr>
        <w:t>Ninh</w:t>
      </w:r>
      <w:proofErr w:type="spellEnd"/>
      <w:r w:rsidR="005B0AA3" w:rsidRPr="00573A10">
        <w:rPr>
          <w:rFonts w:ascii="Arial" w:hAnsi="Arial" w:cs="Arial"/>
          <w:sz w:val="20"/>
          <w:szCs w:val="20"/>
        </w:rPr>
        <w:t xml:space="preserve"> Port Joint Stock Company announced </w:t>
      </w:r>
      <w:r>
        <w:rPr>
          <w:rFonts w:ascii="Arial" w:hAnsi="Arial" w:cs="Arial"/>
          <w:sz w:val="20"/>
          <w:szCs w:val="20"/>
        </w:rPr>
        <w:t>Board Resolution</w:t>
      </w:r>
      <w:r w:rsidR="00F94AD7">
        <w:rPr>
          <w:rFonts w:ascii="Arial" w:hAnsi="Arial" w:cs="Arial"/>
          <w:sz w:val="20"/>
          <w:szCs w:val="20"/>
        </w:rPr>
        <w:t xml:space="preserve"> on a</w:t>
      </w:r>
      <w:r w:rsidR="00F94AD7" w:rsidRPr="00573A10">
        <w:rPr>
          <w:rFonts w:ascii="Arial" w:hAnsi="Arial" w:cs="Arial"/>
          <w:sz w:val="20"/>
          <w:szCs w:val="20"/>
        </w:rPr>
        <w:t xml:space="preserve">pproving plan for issuing shares </w:t>
      </w:r>
      <w:r w:rsidR="00F94AD7">
        <w:rPr>
          <w:rFonts w:ascii="Arial" w:hAnsi="Arial" w:cs="Arial"/>
          <w:sz w:val="20"/>
          <w:szCs w:val="20"/>
        </w:rPr>
        <w:t>as follows:</w:t>
      </w:r>
    </w:p>
    <w:p w:rsidR="005B0AA3" w:rsidRPr="00573A10" w:rsidRDefault="005B0AA3" w:rsidP="00F94AD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573A10">
        <w:rPr>
          <w:rFonts w:ascii="Arial" w:hAnsi="Arial" w:cs="Arial"/>
          <w:sz w:val="20"/>
          <w:szCs w:val="20"/>
        </w:rPr>
        <w:t xml:space="preserve">Name of shares: shares of </w:t>
      </w:r>
      <w:proofErr w:type="spellStart"/>
      <w:r w:rsidRPr="00573A10">
        <w:rPr>
          <w:rFonts w:ascii="Arial" w:hAnsi="Arial" w:cs="Arial"/>
          <w:sz w:val="20"/>
          <w:szCs w:val="20"/>
        </w:rPr>
        <w:t>Quang</w:t>
      </w:r>
      <w:proofErr w:type="spellEnd"/>
      <w:r w:rsidRPr="00573A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3A10">
        <w:rPr>
          <w:rFonts w:ascii="Arial" w:hAnsi="Arial" w:cs="Arial"/>
          <w:sz w:val="20"/>
          <w:szCs w:val="20"/>
        </w:rPr>
        <w:t>Ninh</w:t>
      </w:r>
      <w:proofErr w:type="spellEnd"/>
      <w:r w:rsidRPr="00573A10">
        <w:rPr>
          <w:rFonts w:ascii="Arial" w:hAnsi="Arial" w:cs="Arial"/>
          <w:sz w:val="20"/>
          <w:szCs w:val="20"/>
        </w:rPr>
        <w:t xml:space="preserve"> Port Joint Stock Company</w:t>
      </w:r>
    </w:p>
    <w:p w:rsidR="005B0AA3" w:rsidRDefault="005B0AA3" w:rsidP="00F94AD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573A10">
        <w:rPr>
          <w:rFonts w:ascii="Arial" w:hAnsi="Arial" w:cs="Arial"/>
          <w:sz w:val="20"/>
          <w:szCs w:val="20"/>
        </w:rPr>
        <w:t>Stock type: common stock</w:t>
      </w:r>
    </w:p>
    <w:p w:rsidR="00A50C0B" w:rsidRPr="00573A10" w:rsidRDefault="00A50C0B" w:rsidP="00F94AD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code: CQN</w:t>
      </w:r>
    </w:p>
    <w:p w:rsidR="005B0AA3" w:rsidRPr="00573A10" w:rsidRDefault="005B0AA3" w:rsidP="00F94AD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573A10">
        <w:rPr>
          <w:rFonts w:ascii="Arial" w:hAnsi="Arial" w:cs="Arial"/>
          <w:sz w:val="20"/>
          <w:szCs w:val="20"/>
        </w:rPr>
        <w:t>Par value: VND 10,000/share</w:t>
      </w:r>
    </w:p>
    <w:p w:rsidR="005B0AA3" w:rsidRDefault="005B0AA3" w:rsidP="00F94AD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573A10">
        <w:rPr>
          <w:rFonts w:ascii="Arial" w:hAnsi="Arial" w:cs="Arial"/>
          <w:sz w:val="20"/>
          <w:szCs w:val="20"/>
        </w:rPr>
        <w:t>Issue volume: 25,000,000 shares</w:t>
      </w:r>
    </w:p>
    <w:p w:rsidR="0047571B" w:rsidRDefault="0047571B" w:rsidP="00F94AD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Issuing shares to outstanding shareholders: 25,000,000 shares</w:t>
      </w:r>
    </w:p>
    <w:p w:rsidR="0047571B" w:rsidRDefault="0047571B" w:rsidP="00F94AD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date: 25/11/2020</w:t>
      </w:r>
    </w:p>
    <w:p w:rsidR="0047571B" w:rsidRDefault="0047571B" w:rsidP="00F94AD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value of shares to be issued: VND 250,000,000,000</w:t>
      </w:r>
    </w:p>
    <w:p w:rsidR="0047571B" w:rsidRDefault="0047571B" w:rsidP="00F94AD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573A10">
        <w:rPr>
          <w:rFonts w:ascii="Arial" w:hAnsi="Arial" w:cs="Arial"/>
          <w:sz w:val="20"/>
          <w:szCs w:val="20"/>
        </w:rPr>
        <w:t>Expected time of issue:</w:t>
      </w:r>
      <w:r w:rsidR="00582357">
        <w:rPr>
          <w:rFonts w:ascii="Arial" w:hAnsi="Arial" w:cs="Arial"/>
          <w:sz w:val="20"/>
          <w:szCs w:val="20"/>
        </w:rPr>
        <w:t xml:space="preserve"> Within 90 days a</w:t>
      </w:r>
      <w:r w:rsidRPr="00573A10">
        <w:rPr>
          <w:rFonts w:ascii="Arial" w:hAnsi="Arial" w:cs="Arial"/>
          <w:sz w:val="20"/>
          <w:szCs w:val="20"/>
        </w:rPr>
        <w:t>fter getting approval of SSC</w:t>
      </w:r>
    </w:p>
    <w:p w:rsidR="00582357" w:rsidRDefault="00582357" w:rsidP="00F94AD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Consultancy institution: Saigon – Hanoi Securities Company</w:t>
      </w:r>
    </w:p>
    <w:p w:rsidR="00582357" w:rsidRDefault="00582357" w:rsidP="00F94AD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 of the issue: Implement rights of share purchase</w:t>
      </w:r>
    </w:p>
    <w:p w:rsidR="00582357" w:rsidRDefault="00582357" w:rsidP="00F94AD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 on the issue:</w:t>
      </w:r>
    </w:p>
    <w:p w:rsidR="00582357" w:rsidRDefault="00582357" w:rsidP="00F94AD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shares to be issued: 25,000,000 shares</w:t>
      </w:r>
    </w:p>
    <w:p w:rsidR="00582357" w:rsidRDefault="00582357" w:rsidP="00F94AD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 price: VND 13,500/share</w:t>
      </w:r>
    </w:p>
    <w:p w:rsidR="00582357" w:rsidRDefault="00582357" w:rsidP="00F94AD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Exercise rate: 1000: 499 (Shareholders are entitled to buy 499 shares for every 1000 shares they own) </w:t>
      </w:r>
    </w:p>
    <w:p w:rsidR="007408AC" w:rsidRDefault="00582357" w:rsidP="00F94AD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573A10">
        <w:rPr>
          <w:rFonts w:ascii="Arial" w:hAnsi="Arial" w:cs="Arial"/>
          <w:sz w:val="20"/>
          <w:szCs w:val="20"/>
        </w:rPr>
        <w:t>Handling odd share and undistributed shares</w:t>
      </w:r>
      <w:r>
        <w:rPr>
          <w:rFonts w:ascii="Arial" w:hAnsi="Arial" w:cs="Arial"/>
          <w:sz w:val="20"/>
          <w:szCs w:val="20"/>
        </w:rPr>
        <w:t>:</w:t>
      </w:r>
      <w:r w:rsidRPr="00582357">
        <w:rPr>
          <w:rFonts w:ascii="Arial" w:hAnsi="Arial" w:cs="Arial"/>
          <w:sz w:val="20"/>
          <w:szCs w:val="20"/>
        </w:rPr>
        <w:t xml:space="preserve"> </w:t>
      </w:r>
    </w:p>
    <w:p w:rsidR="00582357" w:rsidRPr="00582357" w:rsidRDefault="007408AC" w:rsidP="00F94AD7">
      <w:pPr>
        <w:pStyle w:val="ListParagraph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582357" w:rsidRPr="00582357">
        <w:rPr>
          <w:rFonts w:ascii="Arial" w:hAnsi="Arial" w:cs="Arial"/>
          <w:sz w:val="20"/>
          <w:szCs w:val="20"/>
        </w:rPr>
        <w:t xml:space="preserve">Share in the issue will be rounded down to unit digit. Undistributed shares will be issued to other party with price not lower than the price offered to outstanding shares. </w:t>
      </w:r>
    </w:p>
    <w:p w:rsidR="00582357" w:rsidRPr="00573A10" w:rsidRDefault="007408AC" w:rsidP="00F94AD7">
      <w:pPr>
        <w:pStyle w:val="ListParagraph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582357" w:rsidRPr="00573A10">
        <w:rPr>
          <w:rFonts w:ascii="Arial" w:hAnsi="Arial" w:cs="Arial"/>
          <w:sz w:val="20"/>
          <w:szCs w:val="20"/>
        </w:rPr>
        <w:t xml:space="preserve">Transfer restriction: Odd share and undistributed shares offered to other </w:t>
      </w:r>
      <w:r w:rsidR="00582357">
        <w:rPr>
          <w:rFonts w:ascii="Arial" w:hAnsi="Arial" w:cs="Arial"/>
          <w:sz w:val="20"/>
          <w:szCs w:val="20"/>
        </w:rPr>
        <w:t>party</w:t>
      </w:r>
      <w:r w:rsidR="00582357" w:rsidRPr="00573A10">
        <w:rPr>
          <w:rFonts w:ascii="Arial" w:hAnsi="Arial" w:cs="Arial"/>
          <w:sz w:val="20"/>
          <w:szCs w:val="20"/>
        </w:rPr>
        <w:t xml:space="preserve"> will be under transfer restriction within 1 year since the end of the issue. </w:t>
      </w:r>
    </w:p>
    <w:p w:rsidR="00582357" w:rsidRDefault="007408AC" w:rsidP="00F94AD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Principle on transfer of rights</w:t>
      </w:r>
    </w:p>
    <w:p w:rsidR="007408AC" w:rsidRDefault="007408AC" w:rsidP="00F94AD7">
      <w:pPr>
        <w:pStyle w:val="ListParagraph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Time for transfer of rights: From 03/12/2020 to 17/12/2020</w:t>
      </w:r>
    </w:p>
    <w:p w:rsidR="007408AC" w:rsidRDefault="007408AC" w:rsidP="00F94AD7">
      <w:pPr>
        <w:pStyle w:val="ListParagraph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 Share purchase rights can be transferred once. </w:t>
      </w:r>
    </w:p>
    <w:p w:rsidR="007408AC" w:rsidRDefault="007408AC" w:rsidP="00F94AD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7408AC">
        <w:rPr>
          <w:rFonts w:ascii="Arial" w:hAnsi="Arial" w:cs="Arial"/>
          <w:sz w:val="20"/>
          <w:szCs w:val="20"/>
        </w:rPr>
        <w:t xml:space="preserve">Principle on </w:t>
      </w:r>
      <w:r>
        <w:rPr>
          <w:rFonts w:ascii="Arial" w:hAnsi="Arial" w:cs="Arial"/>
          <w:sz w:val="20"/>
          <w:szCs w:val="20"/>
        </w:rPr>
        <w:t>share purchase order:</w:t>
      </w:r>
    </w:p>
    <w:p w:rsidR="007408AC" w:rsidRDefault="007408AC" w:rsidP="00F94AD7">
      <w:pPr>
        <w:pStyle w:val="ListParagraph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Time for purchase registration and payment: From 03/12/2020 to 22/12/2020</w:t>
      </w:r>
    </w:p>
    <w:p w:rsidR="00B4346F" w:rsidRDefault="007408AC" w:rsidP="00F94AD7">
      <w:pPr>
        <w:pStyle w:val="ListParagraph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Pr="00573A10">
        <w:rPr>
          <w:rFonts w:ascii="Arial" w:hAnsi="Arial" w:cs="Arial"/>
          <w:sz w:val="20"/>
          <w:szCs w:val="20"/>
        </w:rPr>
        <w:t>Shares issued to outstanding shareholders will be free to transfer</w:t>
      </w:r>
    </w:p>
    <w:p w:rsidR="00B4346F" w:rsidRPr="00B4346F" w:rsidRDefault="00B4346F" w:rsidP="00F94AD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Exercise place: </w:t>
      </w:r>
    </w:p>
    <w:p w:rsidR="007408AC" w:rsidRPr="007408AC" w:rsidRDefault="00B4346F" w:rsidP="00F94AD7">
      <w:pPr>
        <w:pStyle w:val="ListParagraph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7408AC" w:rsidRPr="007408AC">
        <w:rPr>
          <w:rFonts w:ascii="Arial" w:hAnsi="Arial" w:cs="Arial"/>
          <w:sz w:val="20"/>
          <w:szCs w:val="20"/>
        </w:rPr>
        <w:t>For deposited shares: securities companies where shares of shareholders have been deposited.</w:t>
      </w:r>
    </w:p>
    <w:p w:rsidR="007408AC" w:rsidRDefault="00B4346F" w:rsidP="00F94AD7">
      <w:pPr>
        <w:pStyle w:val="ListParagraph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7408AC" w:rsidRPr="007408AC">
        <w:rPr>
          <w:rFonts w:ascii="Arial" w:hAnsi="Arial" w:cs="Arial"/>
          <w:sz w:val="20"/>
          <w:szCs w:val="20"/>
        </w:rPr>
        <w:t xml:space="preserve">For </w:t>
      </w:r>
      <w:proofErr w:type="spellStart"/>
      <w:r w:rsidR="007408AC" w:rsidRPr="007408AC">
        <w:rPr>
          <w:rFonts w:ascii="Arial" w:hAnsi="Arial" w:cs="Arial"/>
          <w:sz w:val="20"/>
          <w:szCs w:val="20"/>
        </w:rPr>
        <w:t>undeposited</w:t>
      </w:r>
      <w:proofErr w:type="spellEnd"/>
      <w:r w:rsidR="007408AC" w:rsidRPr="007408AC">
        <w:rPr>
          <w:rFonts w:ascii="Arial" w:hAnsi="Arial" w:cs="Arial"/>
          <w:sz w:val="20"/>
          <w:szCs w:val="20"/>
        </w:rPr>
        <w:t xml:space="preserve"> shares: </w:t>
      </w:r>
      <w:proofErr w:type="spellStart"/>
      <w:r w:rsidRPr="00573A10">
        <w:rPr>
          <w:rFonts w:ascii="Arial" w:hAnsi="Arial" w:cs="Arial"/>
          <w:sz w:val="20"/>
          <w:szCs w:val="20"/>
        </w:rPr>
        <w:t>Quang</w:t>
      </w:r>
      <w:proofErr w:type="spellEnd"/>
      <w:r w:rsidRPr="00573A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3A10">
        <w:rPr>
          <w:rFonts w:ascii="Arial" w:hAnsi="Arial" w:cs="Arial"/>
          <w:sz w:val="20"/>
          <w:szCs w:val="20"/>
        </w:rPr>
        <w:t>Ninh</w:t>
      </w:r>
      <w:proofErr w:type="spellEnd"/>
      <w:r w:rsidRPr="00573A10">
        <w:rPr>
          <w:rFonts w:ascii="Arial" w:hAnsi="Arial" w:cs="Arial"/>
          <w:sz w:val="20"/>
          <w:szCs w:val="20"/>
        </w:rPr>
        <w:t xml:space="preserve"> Port Joint Stock Company</w:t>
      </w:r>
      <w:r w:rsidRPr="007408AC">
        <w:rPr>
          <w:rFonts w:ascii="Arial" w:hAnsi="Arial" w:cs="Arial"/>
          <w:sz w:val="20"/>
          <w:szCs w:val="20"/>
        </w:rPr>
        <w:t xml:space="preserve"> </w:t>
      </w:r>
    </w:p>
    <w:p w:rsidR="00B4346F" w:rsidRDefault="00B4346F" w:rsidP="00F94AD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Information on blocked account: </w:t>
      </w:r>
    </w:p>
    <w:p w:rsidR="00B4346F" w:rsidRDefault="00B4346F" w:rsidP="00F94AD7">
      <w:pPr>
        <w:pStyle w:val="ListParagraph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Owner’s account: </w:t>
      </w:r>
      <w:proofErr w:type="spellStart"/>
      <w:r w:rsidRPr="00573A10">
        <w:rPr>
          <w:rFonts w:ascii="Arial" w:hAnsi="Arial" w:cs="Arial"/>
          <w:sz w:val="20"/>
          <w:szCs w:val="20"/>
        </w:rPr>
        <w:t>Quang</w:t>
      </w:r>
      <w:proofErr w:type="spellEnd"/>
      <w:r w:rsidRPr="00573A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3A10">
        <w:rPr>
          <w:rFonts w:ascii="Arial" w:hAnsi="Arial" w:cs="Arial"/>
          <w:sz w:val="20"/>
          <w:szCs w:val="20"/>
        </w:rPr>
        <w:t>Ninh</w:t>
      </w:r>
      <w:proofErr w:type="spellEnd"/>
      <w:r w:rsidRPr="00573A10">
        <w:rPr>
          <w:rFonts w:ascii="Arial" w:hAnsi="Arial" w:cs="Arial"/>
          <w:sz w:val="20"/>
          <w:szCs w:val="20"/>
        </w:rPr>
        <w:t xml:space="preserve"> Port Joint Stock Company</w:t>
      </w:r>
    </w:p>
    <w:p w:rsidR="00B4346F" w:rsidRDefault="00B4346F" w:rsidP="00F94AD7">
      <w:pPr>
        <w:pStyle w:val="ListParagraph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+ Account number: 1010611718</w:t>
      </w:r>
    </w:p>
    <w:p w:rsidR="00B4346F" w:rsidRPr="00B4346F" w:rsidRDefault="00B4346F" w:rsidP="00F94AD7">
      <w:pPr>
        <w:pStyle w:val="ListParagraph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Bank: </w:t>
      </w:r>
      <w:r w:rsidRPr="00B4346F">
        <w:rPr>
          <w:rFonts w:ascii="Arial" w:hAnsi="Arial" w:cs="Arial"/>
          <w:sz w:val="20"/>
          <w:szCs w:val="20"/>
        </w:rPr>
        <w:t>Saigon – Hanoi Commercial Joint Stock Bank</w:t>
      </w: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Quang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Ninh</w:t>
      </w:r>
      <w:proofErr w:type="spellEnd"/>
      <w:r>
        <w:rPr>
          <w:rFonts w:ascii="Arial" w:hAnsi="Arial" w:cs="Arial"/>
          <w:sz w:val="20"/>
          <w:szCs w:val="20"/>
        </w:rPr>
        <w:t xml:space="preserve"> Branch</w:t>
      </w:r>
    </w:p>
    <w:p w:rsidR="00573A10" w:rsidRPr="00573A10" w:rsidRDefault="00573A10" w:rsidP="00F94AD7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73A10" w:rsidRPr="00573A10" w:rsidSect="009C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0E73"/>
    <w:multiLevelType w:val="hybridMultilevel"/>
    <w:tmpl w:val="1E3C2F54"/>
    <w:lvl w:ilvl="0" w:tplc="628AA6E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376E46"/>
    <w:multiLevelType w:val="hybridMultilevel"/>
    <w:tmpl w:val="743EF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E66C6"/>
    <w:multiLevelType w:val="hybridMultilevel"/>
    <w:tmpl w:val="AB6A9C9A"/>
    <w:lvl w:ilvl="0" w:tplc="81AE5B66"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5AB073F"/>
    <w:multiLevelType w:val="hybridMultilevel"/>
    <w:tmpl w:val="B34CDAC6"/>
    <w:lvl w:ilvl="0" w:tplc="950EA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F10961"/>
    <w:multiLevelType w:val="hybridMultilevel"/>
    <w:tmpl w:val="BBE82F38"/>
    <w:lvl w:ilvl="0" w:tplc="47141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776F0"/>
    <w:multiLevelType w:val="hybridMultilevel"/>
    <w:tmpl w:val="D16CA7D0"/>
    <w:lvl w:ilvl="0" w:tplc="9992066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B9E3479"/>
    <w:multiLevelType w:val="hybridMultilevel"/>
    <w:tmpl w:val="4440D8C0"/>
    <w:lvl w:ilvl="0" w:tplc="6820F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A3"/>
    <w:rsid w:val="000221A6"/>
    <w:rsid w:val="00072E9D"/>
    <w:rsid w:val="000C3CF8"/>
    <w:rsid w:val="0047571B"/>
    <w:rsid w:val="00573A10"/>
    <w:rsid w:val="00582357"/>
    <w:rsid w:val="005B0AA3"/>
    <w:rsid w:val="00717E46"/>
    <w:rsid w:val="007408AC"/>
    <w:rsid w:val="009C4894"/>
    <w:rsid w:val="00A50C0B"/>
    <w:rsid w:val="00B4346F"/>
    <w:rsid w:val="00CC254A"/>
    <w:rsid w:val="00DC79C8"/>
    <w:rsid w:val="00E67EA4"/>
    <w:rsid w:val="00F9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C61E"/>
  <w15:docId w15:val="{A9655F9F-7A50-46EE-9A58-69A99C97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AA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AA3"/>
    <w:pPr>
      <w:ind w:left="720"/>
      <w:contextualSpacing/>
    </w:pPr>
  </w:style>
  <w:style w:type="table" w:styleId="TableGrid">
    <w:name w:val="Table Grid"/>
    <w:basedOn w:val="TableNormal"/>
    <w:uiPriority w:val="39"/>
    <w:rsid w:val="00573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2</cp:revision>
  <dcterms:created xsi:type="dcterms:W3CDTF">2020-11-18T09:41:00Z</dcterms:created>
  <dcterms:modified xsi:type="dcterms:W3CDTF">2020-11-18T09:41:00Z</dcterms:modified>
</cp:coreProperties>
</file>